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1CD857"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4EF7D757"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11223E03"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38A7C266"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37BDEB80"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12BCFDAB"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3E5265D1"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5407EA19"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66909DAA"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77EBD05A" w14:textId="77777777" w:rsidR="006C4748" w:rsidRDefault="006C4748" w:rsidP="00594F18">
      <w:pPr>
        <w:spacing w:line="480" w:lineRule="auto"/>
        <w:jc w:val="center"/>
        <w:rPr>
          <w:rFonts w:ascii="Times New Roman" w:eastAsia="Times New Roman" w:hAnsi="Times New Roman" w:cs="Times New Roman"/>
          <w:color w:val="000000"/>
          <w:sz w:val="24"/>
          <w:szCs w:val="24"/>
        </w:rPr>
      </w:pPr>
    </w:p>
    <w:p w14:paraId="661E799A" w14:textId="38CEFDCF" w:rsidR="006C4748" w:rsidRPr="006C4748" w:rsidRDefault="006C4748" w:rsidP="00594F18">
      <w:pPr>
        <w:spacing w:line="480" w:lineRule="auto"/>
        <w:jc w:val="center"/>
        <w:rPr>
          <w:rFonts w:ascii="Times New Roman" w:eastAsia="Times New Roman" w:hAnsi="Times New Roman" w:cs="Times New Roman"/>
          <w:color w:val="000000"/>
          <w:sz w:val="24"/>
          <w:szCs w:val="24"/>
        </w:rPr>
      </w:pPr>
      <w:r w:rsidRPr="006C4748">
        <w:rPr>
          <w:rFonts w:ascii="Times New Roman" w:eastAsia="Times New Roman" w:hAnsi="Times New Roman" w:cs="Times New Roman"/>
          <w:color w:val="000000"/>
          <w:sz w:val="24"/>
          <w:szCs w:val="24"/>
        </w:rPr>
        <w:t>Case study</w:t>
      </w:r>
    </w:p>
    <w:p w14:paraId="3A5C2A16" w14:textId="16971506" w:rsidR="006C4748" w:rsidRPr="006C4748" w:rsidRDefault="006C4748" w:rsidP="00594F18">
      <w:pPr>
        <w:spacing w:line="480" w:lineRule="auto"/>
        <w:jc w:val="center"/>
        <w:rPr>
          <w:rFonts w:ascii="Times New Roman" w:eastAsia="Times New Roman" w:hAnsi="Times New Roman" w:cs="Times New Roman"/>
          <w:color w:val="000000"/>
          <w:sz w:val="24"/>
          <w:szCs w:val="24"/>
        </w:rPr>
      </w:pPr>
      <w:r w:rsidRPr="006C4748">
        <w:rPr>
          <w:rFonts w:ascii="Times New Roman" w:eastAsia="Times New Roman" w:hAnsi="Times New Roman" w:cs="Times New Roman"/>
          <w:color w:val="000000"/>
          <w:sz w:val="24"/>
          <w:szCs w:val="24"/>
        </w:rPr>
        <w:t>Student’s name</w:t>
      </w:r>
    </w:p>
    <w:p w14:paraId="0A0E2DB2" w14:textId="3D0E516F" w:rsidR="006C4748" w:rsidRPr="006C4748" w:rsidRDefault="006C4748" w:rsidP="00594F18">
      <w:pPr>
        <w:spacing w:line="480" w:lineRule="auto"/>
        <w:jc w:val="center"/>
        <w:rPr>
          <w:rFonts w:ascii="Times New Roman" w:eastAsia="Times New Roman" w:hAnsi="Times New Roman" w:cs="Times New Roman"/>
          <w:color w:val="000000"/>
          <w:sz w:val="24"/>
          <w:szCs w:val="24"/>
        </w:rPr>
      </w:pPr>
      <w:r w:rsidRPr="006C4748">
        <w:rPr>
          <w:rFonts w:ascii="Times New Roman" w:eastAsia="Times New Roman" w:hAnsi="Times New Roman" w:cs="Times New Roman"/>
          <w:color w:val="000000"/>
          <w:sz w:val="24"/>
          <w:szCs w:val="24"/>
        </w:rPr>
        <w:t>Institutional affiliation</w:t>
      </w:r>
    </w:p>
    <w:p w14:paraId="62031F0B" w14:textId="6956E963" w:rsidR="006C4748" w:rsidRPr="006C4748" w:rsidRDefault="006C4748" w:rsidP="00594F18">
      <w:pPr>
        <w:spacing w:line="480" w:lineRule="auto"/>
        <w:jc w:val="center"/>
        <w:rPr>
          <w:rFonts w:ascii="Times New Roman" w:eastAsia="Times New Roman" w:hAnsi="Times New Roman" w:cs="Times New Roman"/>
          <w:color w:val="000000"/>
          <w:sz w:val="24"/>
          <w:szCs w:val="24"/>
        </w:rPr>
      </w:pPr>
      <w:r w:rsidRPr="006C4748">
        <w:rPr>
          <w:rFonts w:ascii="Times New Roman" w:eastAsia="Times New Roman" w:hAnsi="Times New Roman" w:cs="Times New Roman"/>
          <w:color w:val="000000"/>
          <w:sz w:val="24"/>
          <w:szCs w:val="24"/>
        </w:rPr>
        <w:t>Course</w:t>
      </w:r>
    </w:p>
    <w:p w14:paraId="7BE9C074" w14:textId="031C37D0" w:rsidR="006C4748" w:rsidRPr="006C4748" w:rsidRDefault="006C4748" w:rsidP="00594F18">
      <w:pPr>
        <w:spacing w:line="480" w:lineRule="auto"/>
        <w:jc w:val="center"/>
        <w:rPr>
          <w:rFonts w:ascii="Times New Roman" w:eastAsia="Times New Roman" w:hAnsi="Times New Roman" w:cs="Times New Roman"/>
          <w:color w:val="000000"/>
          <w:sz w:val="24"/>
          <w:szCs w:val="24"/>
        </w:rPr>
      </w:pPr>
      <w:r w:rsidRPr="006C4748">
        <w:rPr>
          <w:rFonts w:ascii="Times New Roman" w:eastAsia="Times New Roman" w:hAnsi="Times New Roman" w:cs="Times New Roman"/>
          <w:color w:val="000000"/>
          <w:sz w:val="24"/>
          <w:szCs w:val="24"/>
        </w:rPr>
        <w:t>Date</w:t>
      </w:r>
    </w:p>
    <w:p w14:paraId="6C95D251" w14:textId="77777777" w:rsidR="006C4748" w:rsidRDefault="006C4748" w:rsidP="00594F18">
      <w:pPr>
        <w:spacing w:line="480" w:lineRule="auto"/>
        <w:jc w:val="both"/>
        <w:rPr>
          <w:rFonts w:ascii="Times New Roman" w:eastAsia="Times New Roman" w:hAnsi="Times New Roman" w:cs="Times New Roman"/>
          <w:b/>
          <w:color w:val="000000"/>
          <w:sz w:val="24"/>
          <w:szCs w:val="24"/>
        </w:rPr>
      </w:pPr>
    </w:p>
    <w:p w14:paraId="4223799F" w14:textId="77777777" w:rsidR="006C4748" w:rsidRDefault="006C4748" w:rsidP="00594F18">
      <w:pPr>
        <w:spacing w:line="480" w:lineRule="auto"/>
        <w:jc w:val="both"/>
        <w:rPr>
          <w:rFonts w:ascii="Times New Roman" w:eastAsia="Times New Roman" w:hAnsi="Times New Roman" w:cs="Times New Roman"/>
          <w:b/>
          <w:color w:val="000000"/>
          <w:sz w:val="24"/>
          <w:szCs w:val="24"/>
        </w:rPr>
      </w:pPr>
    </w:p>
    <w:p w14:paraId="4D3A0C4A" w14:textId="77777777" w:rsidR="006C4748" w:rsidRDefault="006C4748" w:rsidP="00594F18">
      <w:pPr>
        <w:spacing w:line="480" w:lineRule="auto"/>
        <w:jc w:val="both"/>
        <w:rPr>
          <w:rFonts w:ascii="Times New Roman" w:eastAsia="Times New Roman" w:hAnsi="Times New Roman" w:cs="Times New Roman"/>
          <w:b/>
          <w:color w:val="000000"/>
          <w:sz w:val="24"/>
          <w:szCs w:val="24"/>
        </w:rPr>
      </w:pPr>
    </w:p>
    <w:p w14:paraId="00000001" w14:textId="1D6FBB0C" w:rsidR="00E11B1A" w:rsidRPr="004D14CD" w:rsidRDefault="00A47DA9" w:rsidP="00D45AD5">
      <w:pPr>
        <w:spacing w:line="480" w:lineRule="auto"/>
        <w:jc w:val="center"/>
        <w:rPr>
          <w:rFonts w:ascii="Times New Roman" w:eastAsia="Times New Roman" w:hAnsi="Times New Roman" w:cs="Times New Roman"/>
          <w:b/>
          <w:color w:val="000000"/>
          <w:sz w:val="24"/>
          <w:szCs w:val="24"/>
        </w:rPr>
      </w:pPr>
      <w:r w:rsidRPr="004D14CD">
        <w:rPr>
          <w:rFonts w:ascii="Times New Roman" w:eastAsia="Times New Roman" w:hAnsi="Times New Roman" w:cs="Times New Roman"/>
          <w:b/>
          <w:color w:val="000000"/>
          <w:sz w:val="24"/>
          <w:szCs w:val="24"/>
        </w:rPr>
        <w:lastRenderedPageBreak/>
        <w:t>Section A</w:t>
      </w:r>
    </w:p>
    <w:p w14:paraId="3C0C4BE5" w14:textId="77777777" w:rsidR="00DA0F44" w:rsidRDefault="00DA0F44" w:rsidP="00DA0F44">
      <w:pPr>
        <w:pStyle w:val="NormalWeb"/>
        <w:spacing w:before="240" w:beforeAutospacing="0" w:after="240" w:afterAutospacing="0" w:line="480" w:lineRule="auto"/>
        <w:jc w:val="both"/>
      </w:pPr>
      <w:r>
        <w:rPr>
          <w:b/>
          <w:bCs/>
          <w:color w:val="222222"/>
          <w:shd w:val="clear" w:color="auto" w:fill="FFFFFF"/>
        </w:rPr>
        <w:t>Introduction</w:t>
      </w:r>
    </w:p>
    <w:p w14:paraId="3EC86490" w14:textId="77777777" w:rsidR="00DA0F44" w:rsidRDefault="00DA0F44" w:rsidP="00DA0F44">
      <w:pPr>
        <w:pStyle w:val="NormalWeb"/>
        <w:spacing w:before="240" w:beforeAutospacing="0" w:after="240" w:afterAutospacing="0" w:line="480" w:lineRule="auto"/>
        <w:ind w:firstLine="720"/>
        <w:jc w:val="both"/>
      </w:pPr>
      <w:r>
        <w:rPr>
          <w:color w:val="222222"/>
          <w:shd w:val="clear" w:color="auto" w:fill="FFFFFF"/>
        </w:rPr>
        <w:t>Hamptons Resort Hotel is not only focused on making profits but also ensuring the natural ecosystems can continue to support life. The management has adopted different measures for the protection of the ecosystem for the sake of present and future generations. The firm has unveiled a program for sustainability reporting with the aim of environmental protection. The owners of the firm, Martin and Jie, have been pioneered in speaking at local hospitality conferences where they have encouraged the stakeholders in the industry to fight for environmental protection. Some of the measures taken for sustainability by the management include establishment of water dispensing stations and bottle facilities located at strategic places in all public areas within the organization.</w:t>
      </w:r>
    </w:p>
    <w:p w14:paraId="28C6B005" w14:textId="77777777" w:rsidR="00DA0F44" w:rsidRDefault="00DA0F44" w:rsidP="00DA0F44">
      <w:pPr>
        <w:pStyle w:val="NormalWeb"/>
        <w:spacing w:before="240" w:beforeAutospacing="0" w:after="240" w:afterAutospacing="0" w:line="480" w:lineRule="auto"/>
        <w:ind w:firstLine="720"/>
        <w:jc w:val="both"/>
      </w:pPr>
      <w:r>
        <w:rPr>
          <w:color w:val="222222"/>
          <w:shd w:val="clear" w:color="auto" w:fill="FFFFFF"/>
        </w:rPr>
        <w:t xml:space="preserve">The bottle facilities are meant to assist individuals who do not find reasons to purchase bottled water. The firm has also adopted measures for removal of all the disposal eating implements as well as the disposable cups and plates from the available catering options presented to the firm.  The management has also advised the guests within the organization to re-use their towels. The firm has been promoting this practice within the organization although it is not common in the industry. The management has also asked the guests to remember that linen is not changed regularly but can be changed once the guest requests for the same. </w:t>
      </w:r>
      <w:r>
        <w:rPr>
          <w:color w:val="000000"/>
        </w:rPr>
        <w:t>WasteWizards is a waste management firm. The firm has invested in resources to ensure proper waste management within different firms it works with in various parts of the nation. The firm has trucks and carts that help to remove different types of waste from business premises. However, it emerges that the waste management firm is not doing its job as required of it following an agreement with Hampton hotel.</w:t>
      </w:r>
    </w:p>
    <w:p w14:paraId="695B8322" w14:textId="77777777" w:rsidR="00DA0F44" w:rsidRDefault="00DA0F44" w:rsidP="00DA0F44">
      <w:pPr>
        <w:pStyle w:val="NormalWeb"/>
        <w:spacing w:before="240" w:beforeAutospacing="0" w:after="240" w:afterAutospacing="0" w:line="480" w:lineRule="auto"/>
        <w:jc w:val="both"/>
      </w:pPr>
      <w:r>
        <w:rPr>
          <w:b/>
          <w:bCs/>
          <w:color w:val="000000"/>
        </w:rPr>
        <w:lastRenderedPageBreak/>
        <w:t>Issues in the case</w:t>
      </w:r>
    </w:p>
    <w:p w14:paraId="76C2AEF4" w14:textId="5E473C63" w:rsidR="00DA0F44" w:rsidRDefault="00DA0F44" w:rsidP="00DA0F44">
      <w:pPr>
        <w:pStyle w:val="NormalWeb"/>
        <w:spacing w:before="240" w:beforeAutospacing="0" w:after="240" w:afterAutospacing="0" w:line="480" w:lineRule="auto"/>
        <w:ind w:firstLine="720"/>
        <w:jc w:val="both"/>
      </w:pPr>
      <w:r>
        <w:rPr>
          <w:color w:val="000000"/>
        </w:rPr>
        <w:t xml:space="preserve">Sally has noticed that the WasteWizards have not lived up to the terms and conditions of the contract it entered with Hamptons over waste management. Her husband has revealed to her that the firm has been doing a shoddy job. The husband informs her that the firm is not processing waste properly as per the guidelines required for sustainability and environmental protection. Sally interrogates Jose about the whole process but she does not inquire about the agreement the firm signed with WasteWizards concerning waste management. It emerges that the waste collected at the facility only ends up being dumped at the same place. The firm does very little to separate what needs to be disposed-off and what can be reprocessed and recycled. On the other hand, her husband Jose is not concerned with the current state of affairs at the Hotel because she is getting his dues at the end of the month. The two cannot afford to lose their </w:t>
      </w:r>
      <w:r>
        <w:rPr>
          <w:color w:val="000000"/>
        </w:rPr>
        <w:t>jobs because</w:t>
      </w:r>
      <w:r>
        <w:rPr>
          <w:color w:val="000000"/>
        </w:rPr>
        <w:t xml:space="preserve"> of any mistake they can even if it is for the good of the society. Sally feels that her husband will lose his job if he reports the matter. She is not certain whether the firm has alternatives if it ends the deal with WasteWizards.</w:t>
      </w:r>
    </w:p>
    <w:p w14:paraId="25BEAD4B" w14:textId="77777777" w:rsidR="00DA0F44" w:rsidRDefault="00DA0F44" w:rsidP="00DA0F44">
      <w:pPr>
        <w:pStyle w:val="NormalWeb"/>
        <w:spacing w:before="240" w:beforeAutospacing="0" w:after="240" w:afterAutospacing="0" w:line="480" w:lineRule="auto"/>
        <w:jc w:val="both"/>
      </w:pPr>
      <w:r>
        <w:rPr>
          <w:b/>
          <w:bCs/>
          <w:color w:val="000000"/>
        </w:rPr>
        <w:t>Provide a response to this case study at four levels:</w:t>
      </w:r>
    </w:p>
    <w:p w14:paraId="1F0AEA65" w14:textId="77777777" w:rsidR="00DA0F44" w:rsidRDefault="00DA0F44" w:rsidP="00DA0F44">
      <w:pPr>
        <w:pStyle w:val="NormalWeb"/>
        <w:spacing w:before="240" w:beforeAutospacing="0" w:after="240" w:afterAutospacing="0" w:line="480" w:lineRule="auto"/>
        <w:ind w:hanging="360"/>
        <w:jc w:val="both"/>
      </w:pPr>
      <w:r>
        <w:rPr>
          <w:color w:val="000000"/>
        </w:rPr>
        <w:t xml:space="preserve">a.       </w:t>
      </w:r>
      <w:r>
        <w:rPr>
          <w:i/>
          <w:iCs/>
          <w:color w:val="000000"/>
        </w:rPr>
        <w:t>Wen Jie and Martin,</w:t>
      </w:r>
    </w:p>
    <w:p w14:paraId="00CED77F" w14:textId="77777777" w:rsidR="00DA0F44" w:rsidRDefault="00DA0F44" w:rsidP="00DA0F44">
      <w:pPr>
        <w:pStyle w:val="NormalWeb"/>
        <w:spacing w:before="240" w:beforeAutospacing="0" w:after="240" w:afterAutospacing="0" w:line="480" w:lineRule="auto"/>
        <w:ind w:firstLine="720"/>
        <w:jc w:val="both"/>
      </w:pPr>
      <w:r>
        <w:rPr>
          <w:color w:val="000000"/>
        </w:rPr>
        <w:t xml:space="preserve">Wen Jie and Martin own and operate Hamptons Resort and Hotel. The Hamptons operate as part of the SunshineValley Chain which licenses its operations under an agreement which offers various benefits. The benefits include advertising, marketing, chain discounts and group purchasing power for supplies needed to run the business. The chain brand provides the licensee with benefits accruing from a strong purchase power. The licensee must also operate according to some brand standards to keep the value of the brand high. Wen Jie and Martin speak at hospitality </w:t>
      </w:r>
      <w:r>
        <w:rPr>
          <w:color w:val="000000"/>
        </w:rPr>
        <w:lastRenderedPageBreak/>
        <w:t>conferences to promote the sustainability tourism model of the Hamptons. Wen Jie and Martin take close consideration of good relations with employees. They also ensure that there strategic and mutually beneficial alliances with key stakeholders. </w:t>
      </w:r>
    </w:p>
    <w:p w14:paraId="1A2DDC76" w14:textId="77777777" w:rsidR="00DA0F44" w:rsidRDefault="00DA0F44" w:rsidP="00DA0F44">
      <w:pPr>
        <w:pStyle w:val="NormalWeb"/>
        <w:spacing w:before="240" w:beforeAutospacing="0" w:after="240" w:afterAutospacing="0" w:line="480" w:lineRule="auto"/>
        <w:ind w:firstLine="720"/>
        <w:jc w:val="both"/>
      </w:pPr>
      <w:r>
        <w:rPr>
          <w:color w:val="000000"/>
        </w:rPr>
        <w:t>Wen Jie and Martin have ensured that their business follows sustainability guidelines such as minimizing the use of bottled water by setting water dispensers at strategic points. They encourage the use of keep cups to encourage their guests to recycle their cups and prevent excess use of single use cups. Guests are also encouraged to reuse towels as part of the sustainability model. Wen Jie and Martin have encouraged sustainable tourism and environmental friendliness. They have created shared value creation with partners like garbage collectors. The employees are aware of this model and are concerned that some partners are not fulfilling their bargain.</w:t>
      </w:r>
    </w:p>
    <w:p w14:paraId="6C6F4C9E" w14:textId="77777777" w:rsidR="00DA0F44" w:rsidRDefault="00DA0F44" w:rsidP="00DA0F44">
      <w:pPr>
        <w:pStyle w:val="NormalWeb"/>
        <w:spacing w:before="240" w:beforeAutospacing="0" w:after="240" w:afterAutospacing="0" w:line="480" w:lineRule="auto"/>
        <w:ind w:hanging="360"/>
        <w:jc w:val="both"/>
      </w:pPr>
      <w:r>
        <w:rPr>
          <w:i/>
          <w:iCs/>
          <w:color w:val="000000"/>
        </w:rPr>
        <w:t>b.</w:t>
      </w:r>
      <w:r>
        <w:rPr>
          <w:color w:val="000000"/>
        </w:rPr>
        <w:t xml:space="preserve">  </w:t>
      </w:r>
      <w:r>
        <w:rPr>
          <w:i/>
          <w:iCs/>
          <w:color w:val="000000"/>
        </w:rPr>
        <w:t>Hanh,</w:t>
      </w:r>
    </w:p>
    <w:p w14:paraId="04DB461F" w14:textId="77777777" w:rsidR="00DA0F44" w:rsidRDefault="00DA0F44" w:rsidP="00DA0F44">
      <w:pPr>
        <w:pStyle w:val="NormalWeb"/>
        <w:spacing w:before="240" w:beforeAutospacing="0" w:after="240" w:afterAutospacing="0" w:line="480" w:lineRule="auto"/>
        <w:ind w:firstLine="360"/>
        <w:jc w:val="both"/>
      </w:pPr>
      <w:r>
        <w:rPr>
          <w:color w:val="000000"/>
        </w:rPr>
        <w:t>Wan Jie and Martin have employed Hanh as the head of housekeeping for eight years. Hanh is aware of the sustainability approach that the owners cherish and has tried all within her power to push the initiative forward. She has worked under such sustainability models even before the Hamptons acquired the SunshineValley license. Hanh Agrees with the philosophy and has done all she can to encourage it and inform those who work under her to conform. She sometimes gets concerned about the expenses that the business has to undergo to ensure they comply with the sustainability model. She can get concerned if reports of unsustainability are raised or discovered. Hanh believes in shared value creation as an important component of sustainable tourism. She is likely to respond promptly by defending sustainability should any partners or stakeholders defy the requirements of their model.</w:t>
      </w:r>
    </w:p>
    <w:p w14:paraId="6B1DC0BE" w14:textId="77777777" w:rsidR="00DA0F44" w:rsidRDefault="00DA0F44" w:rsidP="00DA0F44">
      <w:pPr>
        <w:pStyle w:val="NormalWeb"/>
        <w:spacing w:before="240" w:beforeAutospacing="0" w:after="240" w:afterAutospacing="0" w:line="480" w:lineRule="auto"/>
        <w:ind w:hanging="360"/>
        <w:jc w:val="both"/>
      </w:pPr>
      <w:r>
        <w:rPr>
          <w:i/>
          <w:iCs/>
          <w:color w:val="000000"/>
        </w:rPr>
        <w:t>c.</w:t>
      </w:r>
      <w:r>
        <w:rPr>
          <w:color w:val="000000"/>
        </w:rPr>
        <w:t xml:space="preserve">   </w:t>
      </w:r>
      <w:r>
        <w:rPr>
          <w:i/>
          <w:iCs/>
          <w:color w:val="000000"/>
        </w:rPr>
        <w:t>Jose</w:t>
      </w:r>
    </w:p>
    <w:p w14:paraId="6F781CAD" w14:textId="77777777" w:rsidR="00DA0F44" w:rsidRDefault="00DA0F44" w:rsidP="00DA0F44">
      <w:pPr>
        <w:pStyle w:val="NormalWeb"/>
        <w:spacing w:before="240" w:beforeAutospacing="0" w:after="240" w:afterAutospacing="0" w:line="480" w:lineRule="auto"/>
        <w:ind w:firstLine="360"/>
        <w:jc w:val="both"/>
      </w:pPr>
      <w:r>
        <w:rPr>
          <w:color w:val="000000"/>
        </w:rPr>
        <w:lastRenderedPageBreak/>
        <w:t>Jose is Sally’s husband and is employed by WasteWizards, the waste management firm. Jose is in regular employment with WasteWizards who have been contracted by Hamptons. However, conversation at home reveals that WasteWizards may not be up to the task as far as sustainability is concerned. Apparently, the firm is keen to properly process waste products and recycle those that need to be recycled promptly.  The firm dumps waste in one facility without recycling those that require recycling. Hamptons management however, think that their carefully grouped wastes are getting processed and recycled where necessary. Jose likes his job and cannot wish any termination whatsoever. However, their contract with Hamptons may be in limbo should information about how they handle waste get to the management at Hamptons. It is evident that their company is not delivering according to the contract signed.</w:t>
      </w:r>
    </w:p>
    <w:p w14:paraId="6DF1092A" w14:textId="77777777" w:rsidR="00DA0F44" w:rsidRDefault="00DA0F44" w:rsidP="00DA0F44">
      <w:pPr>
        <w:pStyle w:val="NormalWeb"/>
        <w:spacing w:before="240" w:beforeAutospacing="0" w:after="240" w:afterAutospacing="0" w:line="480" w:lineRule="auto"/>
        <w:ind w:firstLine="360"/>
        <w:jc w:val="both"/>
      </w:pPr>
      <w:r>
        <w:rPr>
          <w:color w:val="000000"/>
        </w:rPr>
        <w:t>The shared value creation that Hamptons thought they had with WasteWizards could be untrue because the waste management firm may be far from honouring their deal. Jose is however not concerned about shared values or sustainability tourism provided he has a job that pays him promptly. Jose needs his job and any termination of contract between WasteWizards and Hamptons may jeopardize his position. Any move by his wife to report the supposed impropriety will lead to his losing the job.</w:t>
      </w:r>
    </w:p>
    <w:p w14:paraId="52F974E3" w14:textId="77777777" w:rsidR="00DA0F44" w:rsidRDefault="00DA0F44" w:rsidP="00DA0F44">
      <w:pPr>
        <w:pStyle w:val="NormalWeb"/>
        <w:spacing w:before="240" w:beforeAutospacing="0" w:after="240" w:afterAutospacing="0" w:line="480" w:lineRule="auto"/>
        <w:ind w:hanging="360"/>
        <w:jc w:val="both"/>
      </w:pPr>
      <w:r>
        <w:rPr>
          <w:i/>
          <w:iCs/>
          <w:color w:val="000000"/>
        </w:rPr>
        <w:t>d.</w:t>
      </w:r>
      <w:r>
        <w:rPr>
          <w:color w:val="000000"/>
        </w:rPr>
        <w:t xml:space="preserve">  </w:t>
      </w:r>
      <w:r>
        <w:rPr>
          <w:i/>
          <w:iCs/>
          <w:color w:val="000000"/>
        </w:rPr>
        <w:t>Sally</w:t>
      </w:r>
    </w:p>
    <w:p w14:paraId="47060035" w14:textId="77777777" w:rsidR="00DA0F44" w:rsidRDefault="00DA0F44" w:rsidP="00DA0F44">
      <w:pPr>
        <w:pStyle w:val="NormalWeb"/>
        <w:spacing w:before="240" w:beforeAutospacing="0" w:after="240" w:afterAutospacing="0" w:line="480" w:lineRule="auto"/>
        <w:ind w:firstLine="360"/>
        <w:jc w:val="both"/>
      </w:pPr>
      <w:r>
        <w:rPr>
          <w:color w:val="000000"/>
        </w:rPr>
        <w:t xml:space="preserve">The housekeeping department has several casual staff Sally being one of them. Sally gets a minimum of 4 shifts every week to guarantee her steady income. Sally got inducted at the Hamptons and informed about the critical steps that the company takes to achieve sustainable tourism. She bought into the idea and developed an interest for it. She has always known that Hamptons and all the other partners are adhering to the standards such as minimization of plastics </w:t>
      </w:r>
      <w:r>
        <w:rPr>
          <w:color w:val="000000"/>
        </w:rPr>
        <w:lastRenderedPageBreak/>
        <w:t>and single use equipment, re-use of facilities such as towels, adoption of reusable cup and plates, recycling recyclable waste among other major sustainability initiatives. Sally’s husband Jose works with the waste management company, WasteWizards. They constantly have conversations at home about their work yet she has not taken an initiative to ask about the operations of WasteWizards in relations to the Hamptons. Jose is not concerned about the supposed impropriety of their company.</w:t>
      </w:r>
    </w:p>
    <w:p w14:paraId="4C42BFA1" w14:textId="77777777" w:rsidR="00DA0F44" w:rsidRDefault="00DA0F44" w:rsidP="00DA0F44">
      <w:pPr>
        <w:pStyle w:val="NormalWeb"/>
        <w:spacing w:before="240" w:beforeAutospacing="0" w:after="240" w:afterAutospacing="0" w:line="480" w:lineRule="auto"/>
        <w:ind w:firstLine="360"/>
        <w:jc w:val="both"/>
      </w:pPr>
      <w:r>
        <w:rPr>
          <w:color w:val="000000"/>
        </w:rPr>
        <w:t>Sally has suspected that the company may be simply putting waste in one processing facility even after the Hamptons carefully separate them. The arrangement that WasteWiwards has with Hamptons dictate that the waste is processed according to separated groups and recycle those that require recycling. Sally is undecided which decision she should make concerning the issue of WasteWizards. She does not know whether to inform Hanh, Wen Jie and Martin or avoid the issue completely because it may make her husband lose his job.</w:t>
      </w:r>
    </w:p>
    <w:p w14:paraId="37BE5D2E" w14:textId="77777777" w:rsidR="00DA0F44" w:rsidRDefault="00DA0F44" w:rsidP="00DA0F44">
      <w:pPr>
        <w:pStyle w:val="NormalWeb"/>
        <w:spacing w:before="240" w:beforeAutospacing="0" w:after="0" w:afterAutospacing="0" w:line="480" w:lineRule="auto"/>
        <w:jc w:val="both"/>
      </w:pPr>
      <w:r>
        <w:rPr>
          <w:b/>
          <w:bCs/>
          <w:color w:val="000000"/>
        </w:rPr>
        <w:t>Concepts in the case study</w:t>
      </w:r>
    </w:p>
    <w:p w14:paraId="1D097173" w14:textId="77777777" w:rsidR="00DA0F44" w:rsidRDefault="00DA0F44" w:rsidP="00DA0F44">
      <w:pPr>
        <w:pStyle w:val="NormalWeb"/>
        <w:spacing w:before="240" w:beforeAutospacing="0" w:after="0" w:afterAutospacing="0" w:line="480" w:lineRule="auto"/>
        <w:ind w:firstLine="720"/>
        <w:jc w:val="both"/>
      </w:pPr>
      <w:r>
        <w:rPr>
          <w:color w:val="000000"/>
        </w:rPr>
        <w:t xml:space="preserve">Sally can inform the management of the underhand tactics the firm is using to pretend to be managing waste at the firm yet it is only risking the lives of the general public and the workers of the firm. The advantage of whistleblowing is that it will help save lives and ensure sustainability of the ecosystem as pursued by Hampton's firm. On the flip side, the whistleblowing could cost her man his job. However, her husband should rather be fired than allowing herself to live in emotional distress because of hiding the truth. The ethical dilemma in this case is between protecting the husband’s job or environment. Sally wants to whistle blow because of her loyalty to the firm. She cannot imagine that the waste management firm can do such a thing. Sally reporting can ensure that the firm changes its tactics to ensure proper waste management. She can </w:t>
      </w:r>
      <w:r>
        <w:rPr>
          <w:color w:val="000000"/>
        </w:rPr>
        <w:lastRenderedPageBreak/>
        <w:t>approach the management of the firm and indirectly raise the concerns while at the same time expressing her concerns to the management over the husband’s possibilities of losing his job if the matter becomes public.</w:t>
      </w:r>
    </w:p>
    <w:p w14:paraId="0E52040D" w14:textId="77777777" w:rsidR="00DA0F44" w:rsidRDefault="00DA0F44" w:rsidP="00DA0F44">
      <w:pPr>
        <w:pStyle w:val="NormalWeb"/>
        <w:spacing w:before="240" w:beforeAutospacing="0" w:after="240" w:afterAutospacing="0" w:line="480" w:lineRule="auto"/>
        <w:jc w:val="both"/>
      </w:pPr>
      <w:r>
        <w:rPr>
          <w:b/>
          <w:bCs/>
          <w:color w:val="000000"/>
        </w:rPr>
        <w:t>Section B</w:t>
      </w:r>
    </w:p>
    <w:p w14:paraId="7B720DD5" w14:textId="77777777" w:rsidR="00DA0F44" w:rsidRDefault="00DA0F44" w:rsidP="00DA0F44">
      <w:pPr>
        <w:pStyle w:val="NormalWeb"/>
        <w:spacing w:before="240" w:beforeAutospacing="0" w:after="240" w:afterAutospacing="0" w:line="480" w:lineRule="auto"/>
        <w:jc w:val="both"/>
      </w:pPr>
      <w:r>
        <w:rPr>
          <w:b/>
          <w:bCs/>
          <w:color w:val="000000"/>
        </w:rPr>
        <w:t>Sustainable Tourism</w:t>
      </w:r>
    </w:p>
    <w:p w14:paraId="61899D89" w14:textId="77777777" w:rsidR="00DA0F44" w:rsidRDefault="00DA0F44" w:rsidP="00DA0F44">
      <w:pPr>
        <w:pStyle w:val="NormalWeb"/>
        <w:spacing w:before="240" w:beforeAutospacing="0" w:after="240" w:afterAutospacing="0" w:line="480" w:lineRule="auto"/>
        <w:ind w:hanging="360"/>
        <w:jc w:val="both"/>
      </w:pPr>
      <w:r>
        <w:rPr>
          <w:i/>
          <w:iCs/>
          <w:color w:val="000000"/>
        </w:rPr>
        <w:t>a.</w:t>
      </w:r>
      <w:r>
        <w:rPr>
          <w:color w:val="000000"/>
        </w:rPr>
        <w:t xml:space="preserve">  </w:t>
      </w:r>
      <w:r>
        <w:rPr>
          <w:i/>
          <w:iCs/>
          <w:color w:val="000000"/>
        </w:rPr>
        <w:t>Provide a definition in your own words</w:t>
      </w:r>
    </w:p>
    <w:p w14:paraId="776D8607" w14:textId="77777777" w:rsidR="00DA0F44" w:rsidRDefault="00DA0F44" w:rsidP="00DA0F44">
      <w:pPr>
        <w:pStyle w:val="NormalWeb"/>
        <w:spacing w:before="240" w:beforeAutospacing="0" w:after="240" w:afterAutospacing="0" w:line="480" w:lineRule="auto"/>
        <w:ind w:firstLine="360"/>
        <w:jc w:val="both"/>
      </w:pPr>
      <w:r>
        <w:rPr>
          <w:color w:val="000000"/>
        </w:rPr>
        <w:t>Sustainable tourism is the concept of visiting places as a tourist and attempting to make a positive impact. A positive impact can be made on the environment, society and the economy. Sustainable tourism encompasses the essential aspects of tourism such as transportation, accommodation, shopping, entertainment, recreation, and nourishment.</w:t>
      </w:r>
    </w:p>
    <w:p w14:paraId="3FBBC503" w14:textId="77777777" w:rsidR="00DA0F44" w:rsidRDefault="00DA0F44" w:rsidP="00DA0F44">
      <w:pPr>
        <w:pStyle w:val="NormalWeb"/>
        <w:spacing w:before="240" w:beforeAutospacing="0" w:after="240" w:afterAutospacing="0" w:line="480" w:lineRule="auto"/>
        <w:ind w:hanging="360"/>
        <w:jc w:val="both"/>
      </w:pPr>
      <w:r>
        <w:rPr>
          <w:i/>
          <w:iCs/>
          <w:color w:val="000000"/>
        </w:rPr>
        <w:t>b.</w:t>
      </w:r>
      <w:r>
        <w:rPr>
          <w:color w:val="000000"/>
        </w:rPr>
        <w:t xml:space="preserve">  </w:t>
      </w:r>
      <w:r>
        <w:rPr>
          <w:i/>
          <w:iCs/>
          <w:color w:val="000000"/>
        </w:rPr>
        <w:t>Explain why it is relevant to the case study</w:t>
      </w:r>
    </w:p>
    <w:p w14:paraId="2181D158" w14:textId="77777777" w:rsidR="00DA0F44" w:rsidRDefault="00DA0F44" w:rsidP="00DA0F44">
      <w:pPr>
        <w:pStyle w:val="NormalWeb"/>
        <w:spacing w:before="240" w:beforeAutospacing="0" w:after="240" w:afterAutospacing="0" w:line="480" w:lineRule="auto"/>
        <w:ind w:firstLine="360"/>
        <w:jc w:val="both"/>
      </w:pPr>
      <w:r>
        <w:rPr>
          <w:color w:val="000000"/>
        </w:rPr>
        <w:t>Hamptons has a strong focus on sustainable practices and has propagated a culture where guests must conform to the standard as part of their identity. Hamptons encourages the use of reusable cups, plates and water dispensing points. This minimizes the use of plastics and disposables that pollute the environment. Hamptons prioritizes grouping of wastes and recycling to minimize pollution. Resources are getting scarce every day and many essential functions in society may be deprived of essential resources. Therefore, the initiative by Hamptons to make tourism sustainable is essential.</w:t>
      </w:r>
    </w:p>
    <w:p w14:paraId="0C48DADD" w14:textId="77777777" w:rsidR="00DA0F44" w:rsidRDefault="00DA0F44" w:rsidP="00DA0F44">
      <w:pPr>
        <w:pStyle w:val="NormalWeb"/>
        <w:spacing w:before="240" w:beforeAutospacing="0" w:after="240" w:afterAutospacing="0" w:line="480" w:lineRule="auto"/>
        <w:ind w:hanging="360"/>
        <w:jc w:val="both"/>
      </w:pPr>
      <w:r>
        <w:rPr>
          <w:i/>
          <w:iCs/>
          <w:color w:val="000000"/>
        </w:rPr>
        <w:t>c.</w:t>
      </w:r>
      <w:r>
        <w:rPr>
          <w:color w:val="000000"/>
        </w:rPr>
        <w:t xml:space="preserve">   </w:t>
      </w:r>
      <w:r>
        <w:rPr>
          <w:i/>
          <w:iCs/>
          <w:color w:val="000000"/>
        </w:rPr>
        <w:t>Provide another example from outside the case study which demonstrates your understanding</w:t>
      </w:r>
    </w:p>
    <w:p w14:paraId="6201051C" w14:textId="77777777" w:rsidR="00DA0F44" w:rsidRDefault="00DA0F44" w:rsidP="00DA0F44">
      <w:pPr>
        <w:pStyle w:val="NormalWeb"/>
        <w:spacing w:before="240" w:beforeAutospacing="0" w:after="240" w:afterAutospacing="0" w:line="480" w:lineRule="auto"/>
        <w:ind w:firstLine="360"/>
        <w:jc w:val="both"/>
      </w:pPr>
      <w:r>
        <w:rPr>
          <w:color w:val="000000"/>
        </w:rPr>
        <w:lastRenderedPageBreak/>
        <w:t>The Jamu Lodge in the Ecuadorian section of the Amazons incorporates environmentally friendly aspects like the use of solar panels to generate electricity, and the separation of organic waste from plastic waste. Any company that attempts to make tourism generate a positive impact on society is at the forefront of the quest for sustainability in tourism.</w:t>
      </w:r>
    </w:p>
    <w:p w14:paraId="5C2DDF2F" w14:textId="77777777" w:rsidR="00DA0F44" w:rsidRDefault="00DA0F44" w:rsidP="00DA0F44">
      <w:pPr>
        <w:pStyle w:val="NormalWeb"/>
        <w:spacing w:before="240" w:beforeAutospacing="0" w:after="240" w:afterAutospacing="0" w:line="480" w:lineRule="auto"/>
        <w:jc w:val="both"/>
      </w:pPr>
      <w:r>
        <w:rPr>
          <w:b/>
          <w:bCs/>
          <w:color w:val="000000"/>
        </w:rPr>
        <w:t>Shared Value Creation</w:t>
      </w:r>
    </w:p>
    <w:p w14:paraId="66D7EA02" w14:textId="77777777" w:rsidR="00DA0F44" w:rsidRDefault="00DA0F44" w:rsidP="00DA0F44">
      <w:pPr>
        <w:pStyle w:val="NormalWeb"/>
        <w:spacing w:before="240" w:beforeAutospacing="0" w:after="240" w:afterAutospacing="0" w:line="480" w:lineRule="auto"/>
        <w:ind w:hanging="360"/>
        <w:jc w:val="both"/>
      </w:pPr>
      <w:r>
        <w:rPr>
          <w:i/>
          <w:iCs/>
          <w:color w:val="000000"/>
        </w:rPr>
        <w:t>a.</w:t>
      </w:r>
      <w:r>
        <w:rPr>
          <w:color w:val="000000"/>
        </w:rPr>
        <w:t xml:space="preserve">  </w:t>
      </w:r>
      <w:r>
        <w:rPr>
          <w:i/>
          <w:iCs/>
          <w:color w:val="000000"/>
        </w:rPr>
        <w:t>Provide a definition in your own words</w:t>
      </w:r>
    </w:p>
    <w:p w14:paraId="04394A10" w14:textId="77777777" w:rsidR="00DA0F44" w:rsidRDefault="00DA0F44" w:rsidP="00DA0F44">
      <w:pPr>
        <w:pStyle w:val="NormalWeb"/>
        <w:spacing w:before="240" w:beforeAutospacing="0" w:after="240" w:afterAutospacing="0" w:line="480" w:lineRule="auto"/>
        <w:ind w:firstLine="360"/>
        <w:jc w:val="both"/>
      </w:pPr>
      <w:r>
        <w:rPr>
          <w:color w:val="000000"/>
        </w:rPr>
        <w:t>Shared value creation is a concept of creating economic progress in a way that simultaneously creates value for society by addressing its needs and challenges. Businesses need to make profits while considering the needs and challenges that the communities that they operate in have. This enables both the business and the community to progress.</w:t>
      </w:r>
    </w:p>
    <w:p w14:paraId="24DAFA8A" w14:textId="77777777" w:rsidR="00DA0F44" w:rsidRDefault="00DA0F44" w:rsidP="00DA0F44">
      <w:pPr>
        <w:pStyle w:val="NormalWeb"/>
        <w:spacing w:before="240" w:beforeAutospacing="0" w:after="240" w:afterAutospacing="0" w:line="480" w:lineRule="auto"/>
        <w:ind w:hanging="360"/>
        <w:jc w:val="both"/>
      </w:pPr>
      <w:r>
        <w:rPr>
          <w:i/>
          <w:iCs/>
          <w:color w:val="000000"/>
        </w:rPr>
        <w:t>b.</w:t>
      </w:r>
      <w:r>
        <w:rPr>
          <w:color w:val="000000"/>
        </w:rPr>
        <w:t xml:space="preserve">  </w:t>
      </w:r>
      <w:r>
        <w:rPr>
          <w:i/>
          <w:iCs/>
          <w:color w:val="000000"/>
        </w:rPr>
        <w:t>Explain why it is relevant to the case study</w:t>
      </w:r>
    </w:p>
    <w:p w14:paraId="7FCA58D8" w14:textId="77777777" w:rsidR="00DA0F44" w:rsidRDefault="00DA0F44" w:rsidP="00DA0F44">
      <w:pPr>
        <w:pStyle w:val="NormalWeb"/>
        <w:spacing w:before="240" w:beforeAutospacing="0" w:after="240" w:afterAutospacing="0" w:line="480" w:lineRule="auto"/>
        <w:ind w:firstLine="360"/>
        <w:jc w:val="both"/>
      </w:pPr>
      <w:r>
        <w:rPr>
          <w:color w:val="000000"/>
        </w:rPr>
        <w:t>Share value creation is relevant in the case study because Hamptons seek to create a sustainable business model that addresses environmental and societal concerns. Hamptons has a good relationship with its employees, mutually beneficial strategic partnerships with local traders, suppliers and waste management companies. Hamptons encourages the use of reusable cups, plates and water dispensing points. This minimizes the use of plastics and disposables that pollute the environment. Hamptons prioritizes grouping of wastes and recycling to minimize pollution. The business is sensitive to the needs of the community and as such has employed people from the community. This has enabled the community to benefit from the existence of the business in their region.</w:t>
      </w:r>
    </w:p>
    <w:p w14:paraId="10BF5912" w14:textId="77777777" w:rsidR="00DA0F44" w:rsidRDefault="00DA0F44" w:rsidP="00DA0F44">
      <w:pPr>
        <w:pStyle w:val="NormalWeb"/>
        <w:spacing w:before="240" w:beforeAutospacing="0" w:after="240" w:afterAutospacing="0" w:line="480" w:lineRule="auto"/>
        <w:ind w:hanging="360"/>
        <w:jc w:val="both"/>
      </w:pPr>
      <w:r>
        <w:rPr>
          <w:i/>
          <w:iCs/>
          <w:color w:val="000000"/>
        </w:rPr>
        <w:t>c.</w:t>
      </w:r>
      <w:r>
        <w:rPr>
          <w:color w:val="000000"/>
        </w:rPr>
        <w:t xml:space="preserve">   </w:t>
      </w:r>
      <w:r>
        <w:rPr>
          <w:i/>
          <w:iCs/>
          <w:color w:val="000000"/>
        </w:rPr>
        <w:t>Provide another example from outside the case study which demonstrates your understanding</w:t>
      </w:r>
    </w:p>
    <w:p w14:paraId="17C8D218" w14:textId="77777777" w:rsidR="00DA0F44" w:rsidRDefault="00DA0F44" w:rsidP="00DA0F44">
      <w:pPr>
        <w:pStyle w:val="NormalWeb"/>
        <w:spacing w:before="240" w:beforeAutospacing="0" w:after="240" w:afterAutospacing="0" w:line="480" w:lineRule="auto"/>
        <w:ind w:firstLine="360"/>
        <w:jc w:val="both"/>
      </w:pPr>
      <w:r>
        <w:rPr>
          <w:color w:val="000000"/>
        </w:rPr>
        <w:lastRenderedPageBreak/>
        <w:t>Shared value creation can be achieved if the organization buys raw materials and other supplies from the community where it operates. For instance, a construction company can help the local economy by buying steel from local millers. This enables the company to make profit while at the same time giving local businesses opportunity to succeed.</w:t>
      </w:r>
    </w:p>
    <w:p w14:paraId="0E30B24C" w14:textId="77777777" w:rsidR="00DA0F44" w:rsidRDefault="00DA0F44" w:rsidP="00DA0F44">
      <w:pPr>
        <w:pStyle w:val="NormalWeb"/>
        <w:spacing w:before="240" w:beforeAutospacing="0" w:after="240" w:afterAutospacing="0" w:line="480" w:lineRule="auto"/>
        <w:jc w:val="both"/>
      </w:pPr>
      <w:r>
        <w:rPr>
          <w:b/>
          <w:bCs/>
          <w:color w:val="000000"/>
        </w:rPr>
        <w:t>Triple Bottom Line Reporting</w:t>
      </w:r>
    </w:p>
    <w:p w14:paraId="7D34BD56" w14:textId="77777777" w:rsidR="00DA0F44" w:rsidRDefault="00DA0F44" w:rsidP="00DA0F44">
      <w:pPr>
        <w:pStyle w:val="NormalWeb"/>
        <w:spacing w:before="240" w:beforeAutospacing="0" w:after="240" w:afterAutospacing="0" w:line="480" w:lineRule="auto"/>
        <w:ind w:hanging="360"/>
        <w:jc w:val="both"/>
      </w:pPr>
      <w:r>
        <w:rPr>
          <w:i/>
          <w:iCs/>
          <w:color w:val="000000"/>
        </w:rPr>
        <w:t>a.</w:t>
      </w:r>
      <w:r>
        <w:rPr>
          <w:color w:val="000000"/>
        </w:rPr>
        <w:t xml:space="preserve">  </w:t>
      </w:r>
      <w:r>
        <w:rPr>
          <w:i/>
          <w:iCs/>
          <w:color w:val="000000"/>
        </w:rPr>
        <w:t>Provide a definition in your own words</w:t>
      </w:r>
    </w:p>
    <w:p w14:paraId="6B508121" w14:textId="77777777" w:rsidR="00DA0F44" w:rsidRDefault="00DA0F44" w:rsidP="00DA0F44">
      <w:pPr>
        <w:pStyle w:val="NormalWeb"/>
        <w:spacing w:before="240" w:beforeAutospacing="0" w:after="240" w:afterAutospacing="0" w:line="480" w:lineRule="auto"/>
        <w:ind w:firstLine="360"/>
        <w:jc w:val="both"/>
      </w:pPr>
      <w:r>
        <w:rPr>
          <w:color w:val="000000"/>
        </w:rPr>
        <w:t>Triple bottom line reporting is revealing the financial, social, and environmental performance of a company over time. Triple bottom line considers the impact of a company on profit, people and the planet. On this standard, a company is only successful if it can perform in the three aspects by being beneficial to its financial needs, the people and the progress of the planet.</w:t>
      </w:r>
    </w:p>
    <w:p w14:paraId="0A76B69E" w14:textId="77777777" w:rsidR="00DA0F44" w:rsidRDefault="00DA0F44" w:rsidP="00DA0F44">
      <w:pPr>
        <w:pStyle w:val="NormalWeb"/>
        <w:spacing w:before="240" w:beforeAutospacing="0" w:after="240" w:afterAutospacing="0" w:line="480" w:lineRule="auto"/>
        <w:ind w:hanging="360"/>
        <w:jc w:val="both"/>
      </w:pPr>
      <w:r>
        <w:rPr>
          <w:i/>
          <w:iCs/>
          <w:color w:val="000000"/>
        </w:rPr>
        <w:t>b.</w:t>
      </w:r>
      <w:r>
        <w:rPr>
          <w:color w:val="000000"/>
        </w:rPr>
        <w:t xml:space="preserve">  </w:t>
      </w:r>
      <w:r>
        <w:rPr>
          <w:i/>
          <w:iCs/>
          <w:color w:val="000000"/>
        </w:rPr>
        <w:t>Explain why it is relevant to the case study</w:t>
      </w:r>
    </w:p>
    <w:p w14:paraId="074886F8" w14:textId="77777777" w:rsidR="00DA0F44" w:rsidRDefault="00DA0F44" w:rsidP="00DA0F44">
      <w:pPr>
        <w:pStyle w:val="NormalWeb"/>
        <w:spacing w:before="240" w:beforeAutospacing="0" w:after="240" w:afterAutospacing="0" w:line="480" w:lineRule="auto"/>
        <w:ind w:firstLine="360"/>
        <w:jc w:val="both"/>
      </w:pPr>
      <w:r>
        <w:rPr>
          <w:color w:val="000000"/>
        </w:rPr>
        <w:t>Hamptons has commenced sustainability reporting to indicate their progress in triple bottom line reporting. The company encourages its owners to contribute to hospitality conferences to share the concept. Hamptons has been operating as a valued brand and creating profits for years. The company is therefore successful in the profit section of the triple bottom line reporting. The business has had an impact on people by providing jobs and opportunities of partnerships and collaborations. Hamptons has a good relationship with its employees, mutually beneficial strategic partnerships with local traders, suppliers and waste management companies.</w:t>
      </w:r>
    </w:p>
    <w:p w14:paraId="046E9B15" w14:textId="77777777" w:rsidR="00DA0F44" w:rsidRDefault="00DA0F44" w:rsidP="00DA0F44">
      <w:pPr>
        <w:pStyle w:val="NormalWeb"/>
        <w:spacing w:before="240" w:beforeAutospacing="0" w:after="240" w:afterAutospacing="0" w:line="480" w:lineRule="auto"/>
        <w:ind w:firstLine="360"/>
        <w:jc w:val="both"/>
      </w:pPr>
      <w:r>
        <w:rPr>
          <w:color w:val="000000"/>
        </w:rPr>
        <w:t xml:space="preserve">The firm encourages environmentally friendly practices as its business model. Hamptons encourages the use of reusable cups, plates and water dispensing points. This minimizes the use of </w:t>
      </w:r>
      <w:r>
        <w:rPr>
          <w:color w:val="000000"/>
        </w:rPr>
        <w:lastRenderedPageBreak/>
        <w:t>plastics and disposables that pollute the environment. Hamptons prioritizes grouping of wastes and recycling to minimize pollution.</w:t>
      </w:r>
    </w:p>
    <w:p w14:paraId="224036F1" w14:textId="77777777" w:rsidR="00DA0F44" w:rsidRDefault="00DA0F44" w:rsidP="00DA0F44">
      <w:pPr>
        <w:pStyle w:val="NormalWeb"/>
        <w:spacing w:before="240" w:beforeAutospacing="0" w:after="240" w:afterAutospacing="0" w:line="480" w:lineRule="auto"/>
        <w:ind w:hanging="360"/>
        <w:jc w:val="both"/>
      </w:pPr>
      <w:r>
        <w:rPr>
          <w:i/>
          <w:iCs/>
          <w:color w:val="000000"/>
        </w:rPr>
        <w:t>c.</w:t>
      </w:r>
      <w:r>
        <w:rPr>
          <w:color w:val="000000"/>
        </w:rPr>
        <w:t xml:space="preserve">   </w:t>
      </w:r>
      <w:r>
        <w:rPr>
          <w:i/>
          <w:iCs/>
          <w:color w:val="000000"/>
        </w:rPr>
        <w:t>Provide another example from outside the case study which demonstrates your understanding</w:t>
      </w:r>
    </w:p>
    <w:p w14:paraId="14888BE0" w14:textId="77777777" w:rsidR="00DA0F44" w:rsidRDefault="00DA0F44" w:rsidP="00DA0F44">
      <w:pPr>
        <w:pStyle w:val="NormalWeb"/>
        <w:spacing w:before="240" w:beforeAutospacing="0" w:after="240" w:afterAutospacing="0" w:line="480" w:lineRule="auto"/>
        <w:ind w:firstLine="360"/>
        <w:jc w:val="both"/>
      </w:pPr>
      <w:r>
        <w:rPr>
          <w:color w:val="000000"/>
        </w:rPr>
        <w:t>The Better World Books is a company that embraces triple bottom line reporting. The Better World Books sells used books and donates part of the profits to assist in funding literacy programs. Its model is effective in creating profits, helping communities and minimizing cutting of trees to obtain paper.</w:t>
      </w:r>
    </w:p>
    <w:p w14:paraId="556ADF6C" w14:textId="77777777" w:rsidR="00DA0F44" w:rsidRDefault="00DA0F44" w:rsidP="00DA0F44">
      <w:pPr>
        <w:pStyle w:val="NormalWeb"/>
        <w:spacing w:before="240" w:beforeAutospacing="0" w:after="240" w:afterAutospacing="0" w:line="480" w:lineRule="auto"/>
        <w:jc w:val="both"/>
      </w:pPr>
      <w:r>
        <w:rPr>
          <w:b/>
          <w:bCs/>
          <w:color w:val="000000"/>
        </w:rPr>
        <w:t>Internal Whistleblowing</w:t>
      </w:r>
    </w:p>
    <w:p w14:paraId="000A2448" w14:textId="77777777" w:rsidR="00DA0F44" w:rsidRDefault="00DA0F44" w:rsidP="00DA0F44">
      <w:pPr>
        <w:pStyle w:val="NormalWeb"/>
        <w:spacing w:before="240" w:beforeAutospacing="0" w:after="240" w:afterAutospacing="0" w:line="480" w:lineRule="auto"/>
        <w:ind w:hanging="360"/>
        <w:jc w:val="both"/>
      </w:pPr>
      <w:r>
        <w:rPr>
          <w:i/>
          <w:iCs/>
          <w:color w:val="000000"/>
        </w:rPr>
        <w:t>a.</w:t>
      </w:r>
      <w:r>
        <w:rPr>
          <w:color w:val="000000"/>
        </w:rPr>
        <w:t xml:space="preserve">  </w:t>
      </w:r>
      <w:r>
        <w:rPr>
          <w:i/>
          <w:iCs/>
          <w:color w:val="000000"/>
        </w:rPr>
        <w:t>Provide a definition in your own words</w:t>
      </w:r>
    </w:p>
    <w:p w14:paraId="201E7CCE" w14:textId="77777777" w:rsidR="00DA0F44" w:rsidRDefault="00DA0F44" w:rsidP="00DA0F44">
      <w:pPr>
        <w:pStyle w:val="NormalWeb"/>
        <w:spacing w:before="240" w:beforeAutospacing="0" w:after="240" w:afterAutospacing="0" w:line="480" w:lineRule="auto"/>
        <w:ind w:firstLine="360"/>
        <w:jc w:val="both"/>
      </w:pPr>
      <w:r>
        <w:rPr>
          <w:color w:val="000000"/>
        </w:rPr>
        <w:t>Internal whistleblowing involves Identifying a suspected misconduct or impropriety and reporting it up the chain of command at the workplace.</w:t>
      </w:r>
    </w:p>
    <w:p w14:paraId="4CA6A97A" w14:textId="77777777" w:rsidR="00DA0F44" w:rsidRDefault="00DA0F44" w:rsidP="00DA0F44">
      <w:pPr>
        <w:pStyle w:val="NormalWeb"/>
        <w:spacing w:before="240" w:beforeAutospacing="0" w:after="240" w:afterAutospacing="0" w:line="480" w:lineRule="auto"/>
        <w:ind w:hanging="360"/>
        <w:jc w:val="both"/>
      </w:pPr>
      <w:r>
        <w:rPr>
          <w:i/>
          <w:iCs/>
          <w:color w:val="000000"/>
        </w:rPr>
        <w:t>b.</w:t>
      </w:r>
      <w:r>
        <w:rPr>
          <w:color w:val="000000"/>
        </w:rPr>
        <w:t xml:space="preserve">  </w:t>
      </w:r>
      <w:r>
        <w:rPr>
          <w:i/>
          <w:iCs/>
          <w:color w:val="000000"/>
        </w:rPr>
        <w:t>Explain why it is relevant to the case study</w:t>
      </w:r>
    </w:p>
    <w:p w14:paraId="30C08F1A" w14:textId="77777777" w:rsidR="00DA0F44" w:rsidRDefault="00DA0F44" w:rsidP="00DA0F44">
      <w:pPr>
        <w:pStyle w:val="NormalWeb"/>
        <w:spacing w:before="240" w:beforeAutospacing="0" w:after="240" w:afterAutospacing="0" w:line="480" w:lineRule="auto"/>
        <w:ind w:firstLine="360"/>
        <w:jc w:val="both"/>
      </w:pPr>
      <w:r>
        <w:rPr>
          <w:color w:val="000000"/>
        </w:rPr>
        <w:t>Sally has suspected that WasteWiwards may be simply putting waste in one processing facility even after the Hamptons carefully separate them. The arrangement that WasteWiwards has with Hamptons dictate that the waste is processed in separate groups with organic wastes processed differently from plastics. She does not know whether to inform Hanh, Wen Jie and Martin or avoid the issue completely because it may jeopardize her husband’s job.</w:t>
      </w:r>
    </w:p>
    <w:p w14:paraId="663EB3DB" w14:textId="77777777" w:rsidR="00DA0F44" w:rsidRDefault="00DA0F44" w:rsidP="00DA0F44">
      <w:pPr>
        <w:pStyle w:val="NormalWeb"/>
        <w:spacing w:before="240" w:beforeAutospacing="0" w:after="240" w:afterAutospacing="0" w:line="480" w:lineRule="auto"/>
        <w:ind w:hanging="360"/>
        <w:jc w:val="both"/>
      </w:pPr>
      <w:r>
        <w:rPr>
          <w:i/>
          <w:iCs/>
          <w:color w:val="000000"/>
        </w:rPr>
        <w:t>c.</w:t>
      </w:r>
      <w:r>
        <w:rPr>
          <w:color w:val="000000"/>
        </w:rPr>
        <w:t xml:space="preserve">   </w:t>
      </w:r>
      <w:r>
        <w:rPr>
          <w:i/>
          <w:iCs/>
          <w:color w:val="000000"/>
        </w:rPr>
        <w:t>Provide another example from outside the case study which demonstrates your understanding</w:t>
      </w:r>
    </w:p>
    <w:p w14:paraId="0E86C97B" w14:textId="77777777" w:rsidR="00DA0F44" w:rsidRDefault="00DA0F44" w:rsidP="00DA0F44">
      <w:pPr>
        <w:pStyle w:val="NormalWeb"/>
        <w:spacing w:before="240" w:beforeAutospacing="0" w:after="240" w:afterAutospacing="0" w:line="480" w:lineRule="auto"/>
        <w:ind w:firstLine="720"/>
        <w:jc w:val="both"/>
      </w:pPr>
      <w:r>
        <w:rPr>
          <w:color w:val="000000"/>
        </w:rPr>
        <w:t>Uber had a whistle-blower incident when Susan Fowler who was a software engineer talked about sexism in the company and how it was preventing women from progressing in the industry.</w:t>
      </w:r>
    </w:p>
    <w:p w14:paraId="6EC92831" w14:textId="2540CA4E" w:rsidR="005E24E4" w:rsidRPr="00D45AD5" w:rsidRDefault="00DA0F44" w:rsidP="00D45AD5">
      <w:pPr>
        <w:pBdr>
          <w:top w:val="nil"/>
          <w:left w:val="nil"/>
          <w:bottom w:val="nil"/>
          <w:right w:val="nil"/>
          <w:between w:val="nil"/>
        </w:pBdr>
        <w:spacing w:before="240" w:after="240" w:line="48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 </w:t>
      </w:r>
      <w:r w:rsidR="00474EE1" w:rsidRPr="00D45AD5">
        <w:rPr>
          <w:rFonts w:ascii="Times New Roman" w:eastAsia="Times New Roman" w:hAnsi="Times New Roman" w:cs="Times New Roman"/>
          <w:color w:val="000000"/>
          <w:sz w:val="24"/>
          <w:szCs w:val="24"/>
        </w:rPr>
        <w:t>R</w:t>
      </w:r>
      <w:r w:rsidR="00D45AD5">
        <w:rPr>
          <w:rFonts w:ascii="Times New Roman" w:eastAsia="Times New Roman" w:hAnsi="Times New Roman" w:cs="Times New Roman"/>
          <w:color w:val="000000"/>
          <w:sz w:val="24"/>
          <w:szCs w:val="24"/>
        </w:rPr>
        <w:t xml:space="preserve">eference </w:t>
      </w:r>
    </w:p>
    <w:p w14:paraId="0345A604" w14:textId="25C14CD5" w:rsidR="00474EE1" w:rsidRPr="00D45AD5" w:rsidRDefault="00D45AD5" w:rsidP="00D45AD5">
      <w:pPr>
        <w:pBdr>
          <w:top w:val="nil"/>
          <w:left w:val="nil"/>
          <w:bottom w:val="nil"/>
          <w:right w:val="nil"/>
          <w:between w:val="nil"/>
        </w:pBdr>
        <w:spacing w:before="240" w:after="240" w:line="480" w:lineRule="auto"/>
        <w:jc w:val="both"/>
        <w:rPr>
          <w:rFonts w:ascii="Times New Roman" w:eastAsia="Times New Roman" w:hAnsi="Times New Roman" w:cs="Times New Roman"/>
          <w:color w:val="000000"/>
          <w:sz w:val="24"/>
          <w:szCs w:val="24"/>
        </w:rPr>
      </w:pPr>
      <w:hyperlink r:id="rId7" w:history="1">
        <w:r w:rsidRPr="00687CCC">
          <w:rPr>
            <w:rStyle w:val="Hyperlink"/>
            <w:rFonts w:ascii="Times New Roman" w:hAnsi="Times New Roman" w:cs="Times New Roman"/>
            <w:sz w:val="24"/>
            <w:szCs w:val="24"/>
          </w:rPr>
          <w:t>https://www.projectmanagement.com/wikis/368897/Stakeholder-Analysis--using-the-Power-</w:t>
        </w:r>
        <w:r w:rsidRPr="00687CCC">
          <w:rPr>
            <w:rStyle w:val="Hyperlink"/>
            <w:rFonts w:ascii="Times New Roman" w:hAnsi="Times New Roman" w:cs="Times New Roman"/>
            <w:sz w:val="24"/>
            <w:szCs w:val="24"/>
          </w:rPr>
          <w:t>Interest-Grid</w:t>
        </w:r>
      </w:hyperlink>
    </w:p>
    <w:p w14:paraId="574C7549" w14:textId="77777777" w:rsidR="005E24E4" w:rsidRPr="004D14CD" w:rsidRDefault="005E24E4" w:rsidP="00594F18">
      <w:pPr>
        <w:pBdr>
          <w:top w:val="nil"/>
          <w:left w:val="nil"/>
          <w:bottom w:val="nil"/>
          <w:right w:val="nil"/>
          <w:between w:val="nil"/>
        </w:pBdr>
        <w:spacing w:before="240" w:after="240" w:line="480" w:lineRule="auto"/>
        <w:ind w:firstLine="720"/>
        <w:jc w:val="both"/>
        <w:rPr>
          <w:rFonts w:ascii="Times New Roman" w:eastAsia="Times New Roman" w:hAnsi="Times New Roman" w:cs="Times New Roman"/>
          <w:color w:val="000000"/>
          <w:sz w:val="24"/>
          <w:szCs w:val="24"/>
        </w:rPr>
      </w:pPr>
    </w:p>
    <w:p w14:paraId="0000002C" w14:textId="77777777" w:rsidR="00E11B1A" w:rsidRPr="004D14CD" w:rsidRDefault="00A47DA9" w:rsidP="00594F18">
      <w:pPr>
        <w:spacing w:line="480" w:lineRule="auto"/>
        <w:jc w:val="both"/>
        <w:rPr>
          <w:rFonts w:ascii="Times New Roman" w:eastAsia="Times New Roman" w:hAnsi="Times New Roman" w:cs="Times New Roman"/>
          <w:color w:val="000000"/>
          <w:sz w:val="24"/>
          <w:szCs w:val="24"/>
        </w:rPr>
      </w:pPr>
      <w:r w:rsidRPr="004D14CD">
        <w:rPr>
          <w:rFonts w:ascii="Times New Roman" w:eastAsia="Times New Roman" w:hAnsi="Times New Roman" w:cs="Times New Roman"/>
          <w:color w:val="000000"/>
          <w:sz w:val="24"/>
          <w:szCs w:val="24"/>
        </w:rPr>
        <w:t xml:space="preserve"> </w:t>
      </w:r>
    </w:p>
    <w:sectPr w:rsidR="00E11B1A" w:rsidRPr="004D14CD" w:rsidSect="006C4748">
      <w:headerReference w:type="default" r:id="rId8"/>
      <w:headerReference w:type="first" r:id="rId9"/>
      <w:pgSz w:w="12240" w:h="15840"/>
      <w:pgMar w:top="1440" w:right="1440" w:bottom="1440" w:left="1440" w:header="708" w:footer="708"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7500AD" w14:textId="77777777" w:rsidR="00C20F3E" w:rsidRDefault="00C20F3E" w:rsidP="006C4748">
      <w:pPr>
        <w:spacing w:after="0" w:line="240" w:lineRule="auto"/>
      </w:pPr>
      <w:r>
        <w:separator/>
      </w:r>
    </w:p>
  </w:endnote>
  <w:endnote w:type="continuationSeparator" w:id="0">
    <w:p w14:paraId="0DB71AA5" w14:textId="77777777" w:rsidR="00C20F3E" w:rsidRDefault="00C20F3E" w:rsidP="006C47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D8B5A" w14:textId="77777777" w:rsidR="00C20F3E" w:rsidRDefault="00C20F3E" w:rsidP="006C4748">
      <w:pPr>
        <w:spacing w:after="0" w:line="240" w:lineRule="auto"/>
      </w:pPr>
      <w:r>
        <w:separator/>
      </w:r>
    </w:p>
  </w:footnote>
  <w:footnote w:type="continuationSeparator" w:id="0">
    <w:p w14:paraId="7B220519" w14:textId="77777777" w:rsidR="00C20F3E" w:rsidRDefault="00C20F3E" w:rsidP="006C47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848868734"/>
      <w:docPartObj>
        <w:docPartGallery w:val="Page Numbers (Top of Page)"/>
        <w:docPartUnique/>
      </w:docPartObj>
    </w:sdtPr>
    <w:sdtEndPr>
      <w:rPr>
        <w:noProof/>
      </w:rPr>
    </w:sdtEndPr>
    <w:sdtContent>
      <w:p w14:paraId="25781937" w14:textId="33FE0966" w:rsidR="006C4748" w:rsidRPr="006C4748" w:rsidRDefault="006C4748">
        <w:pPr>
          <w:pStyle w:val="Header"/>
          <w:jc w:val="right"/>
          <w:rPr>
            <w:rFonts w:ascii="Times New Roman" w:hAnsi="Times New Roman" w:cs="Times New Roman"/>
            <w:sz w:val="24"/>
            <w:szCs w:val="24"/>
          </w:rPr>
        </w:pPr>
        <w:r w:rsidRPr="006C4748">
          <w:rPr>
            <w:rFonts w:ascii="Times New Roman" w:hAnsi="Times New Roman" w:cs="Times New Roman"/>
            <w:sz w:val="24"/>
            <w:szCs w:val="24"/>
          </w:rPr>
          <w:t>CASE STUDY</w:t>
        </w:r>
        <w:r w:rsidRPr="006C4748">
          <w:rPr>
            <w:rFonts w:ascii="Times New Roman" w:hAnsi="Times New Roman" w:cs="Times New Roman"/>
            <w:sz w:val="24"/>
            <w:szCs w:val="24"/>
          </w:rPr>
          <w:tab/>
        </w:r>
        <w:r w:rsidRPr="006C4748">
          <w:rPr>
            <w:rFonts w:ascii="Times New Roman" w:hAnsi="Times New Roman" w:cs="Times New Roman"/>
            <w:sz w:val="24"/>
            <w:szCs w:val="24"/>
          </w:rPr>
          <w:tab/>
        </w:r>
        <w:r w:rsidRPr="006C4748">
          <w:rPr>
            <w:rFonts w:ascii="Times New Roman" w:hAnsi="Times New Roman" w:cs="Times New Roman"/>
            <w:sz w:val="24"/>
            <w:szCs w:val="24"/>
          </w:rPr>
          <w:fldChar w:fldCharType="begin"/>
        </w:r>
        <w:r w:rsidRPr="006C4748">
          <w:rPr>
            <w:rFonts w:ascii="Times New Roman" w:hAnsi="Times New Roman" w:cs="Times New Roman"/>
            <w:sz w:val="24"/>
            <w:szCs w:val="24"/>
          </w:rPr>
          <w:instrText xml:space="preserve"> PAGE   \* MERGEFORMAT </w:instrText>
        </w:r>
        <w:r w:rsidRPr="006C4748">
          <w:rPr>
            <w:rFonts w:ascii="Times New Roman" w:hAnsi="Times New Roman" w:cs="Times New Roman"/>
            <w:sz w:val="24"/>
            <w:szCs w:val="24"/>
          </w:rPr>
          <w:fldChar w:fldCharType="separate"/>
        </w:r>
        <w:r w:rsidR="00474EE1">
          <w:rPr>
            <w:rFonts w:ascii="Times New Roman" w:hAnsi="Times New Roman" w:cs="Times New Roman"/>
            <w:noProof/>
            <w:sz w:val="24"/>
            <w:szCs w:val="24"/>
          </w:rPr>
          <w:t>12</w:t>
        </w:r>
        <w:r w:rsidRPr="006C4748">
          <w:rPr>
            <w:rFonts w:ascii="Times New Roman" w:hAnsi="Times New Roman" w:cs="Times New Roman"/>
            <w:noProof/>
            <w:sz w:val="24"/>
            <w:szCs w:val="24"/>
          </w:rPr>
          <w:fldChar w:fldCharType="end"/>
        </w:r>
      </w:p>
    </w:sdtContent>
  </w:sdt>
  <w:p w14:paraId="5FA3381A" w14:textId="77777777" w:rsidR="006C4748" w:rsidRDefault="006C4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F00E0" w14:textId="507A235B" w:rsidR="006C4748" w:rsidRDefault="006C4748">
    <w:pPr>
      <w:pStyle w:val="Header"/>
      <w:jc w:val="right"/>
    </w:pPr>
    <w:r w:rsidRPr="006C4748">
      <w:rPr>
        <w:rFonts w:ascii="Times New Roman" w:hAnsi="Times New Roman" w:cs="Times New Roman"/>
        <w:sz w:val="24"/>
        <w:szCs w:val="24"/>
      </w:rPr>
      <w:t>Running header: CASE STUDY</w:t>
    </w:r>
    <w:r w:rsidRPr="006C4748">
      <w:rPr>
        <w:rFonts w:ascii="Times New Roman" w:hAnsi="Times New Roman" w:cs="Times New Roman"/>
        <w:sz w:val="24"/>
        <w:szCs w:val="24"/>
      </w:rPr>
      <w:tab/>
    </w:r>
    <w:r>
      <w:tab/>
    </w:r>
    <w:sdt>
      <w:sdtPr>
        <w:id w:val="151549177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74EE1">
          <w:rPr>
            <w:noProof/>
          </w:rPr>
          <w:t>1</w:t>
        </w:r>
        <w:r>
          <w:rPr>
            <w:noProof/>
          </w:rPr>
          <w:fldChar w:fldCharType="end"/>
        </w:r>
      </w:sdtContent>
    </w:sdt>
  </w:p>
  <w:p w14:paraId="6EFA0267" w14:textId="77777777" w:rsidR="006C4748" w:rsidRDefault="006C47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7353A54"/>
    <w:multiLevelType w:val="multilevel"/>
    <w:tmpl w:val="EADA4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29E587E"/>
    <w:multiLevelType w:val="multilevel"/>
    <w:tmpl w:val="558669B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1A"/>
    <w:rsid w:val="00296025"/>
    <w:rsid w:val="002F753A"/>
    <w:rsid w:val="003154E0"/>
    <w:rsid w:val="00377E43"/>
    <w:rsid w:val="003B657A"/>
    <w:rsid w:val="00474EE1"/>
    <w:rsid w:val="004D14CD"/>
    <w:rsid w:val="00594F18"/>
    <w:rsid w:val="005E24E4"/>
    <w:rsid w:val="00661EFA"/>
    <w:rsid w:val="006C4748"/>
    <w:rsid w:val="007C5172"/>
    <w:rsid w:val="00901EF2"/>
    <w:rsid w:val="00A47DA9"/>
    <w:rsid w:val="00C20F3E"/>
    <w:rsid w:val="00D45AD5"/>
    <w:rsid w:val="00DA0F44"/>
    <w:rsid w:val="00E11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4D678C"/>
  <w15:docId w15:val="{1CE5CF91-3425-4898-B93C-CF3C0E2BF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240" w:after="0"/>
      <w:ind w:left="360"/>
      <w:outlineLvl w:val="0"/>
    </w:pPr>
    <w:rPr>
      <w:rFonts w:ascii="Times New Roman" w:eastAsia="Times New Roman" w:hAnsi="Times New Roman" w:cs="Times New Roman"/>
      <w:b/>
      <w:color w:val="000000"/>
      <w:sz w:val="24"/>
      <w:szCs w:val="24"/>
    </w:rPr>
  </w:style>
  <w:style w:type="paragraph" w:styleId="Heading2">
    <w:name w:val="heading 2"/>
    <w:basedOn w:val="Normal"/>
    <w:next w:val="Normal"/>
    <w:pPr>
      <w:keepNext/>
      <w:keepLines/>
      <w:spacing w:before="40" w:after="0"/>
      <w:outlineLvl w:val="1"/>
    </w:pPr>
    <w:rPr>
      <w:rFonts w:ascii="Times New Roman" w:eastAsia="Times New Roman" w:hAnsi="Times New Roman" w:cs="Times New Roman"/>
      <w:b/>
      <w:sz w:val="24"/>
      <w:szCs w:val="24"/>
    </w:rPr>
  </w:style>
  <w:style w:type="paragraph" w:styleId="Heading3">
    <w:name w:val="heading 3"/>
    <w:basedOn w:val="Normal"/>
    <w:next w:val="Normal"/>
    <w:pPr>
      <w:keepNext/>
      <w:keepLines/>
      <w:spacing w:before="40" w:after="0"/>
      <w:outlineLvl w:val="2"/>
    </w:pPr>
    <w:rPr>
      <w:rFonts w:ascii="Times New Roman" w:eastAsia="Times New Roman" w:hAnsi="Times New Roman" w:cs="Times New Roman"/>
      <w:i/>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6C47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4748"/>
  </w:style>
  <w:style w:type="paragraph" w:styleId="Footer">
    <w:name w:val="footer"/>
    <w:basedOn w:val="Normal"/>
    <w:link w:val="FooterChar"/>
    <w:uiPriority w:val="99"/>
    <w:unhideWhenUsed/>
    <w:rsid w:val="006C47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4748"/>
  </w:style>
  <w:style w:type="character" w:styleId="Hyperlink">
    <w:name w:val="Hyperlink"/>
    <w:basedOn w:val="DefaultParagraphFont"/>
    <w:uiPriority w:val="99"/>
    <w:unhideWhenUsed/>
    <w:rsid w:val="00474EE1"/>
    <w:rPr>
      <w:color w:val="0000FF"/>
      <w:u w:val="single"/>
    </w:rPr>
  </w:style>
  <w:style w:type="character" w:styleId="UnresolvedMention">
    <w:name w:val="Unresolved Mention"/>
    <w:basedOn w:val="DefaultParagraphFont"/>
    <w:uiPriority w:val="99"/>
    <w:semiHidden/>
    <w:unhideWhenUsed/>
    <w:rsid w:val="00D45AD5"/>
    <w:rPr>
      <w:color w:val="605E5C"/>
      <w:shd w:val="clear" w:color="auto" w:fill="E1DFDD"/>
    </w:rPr>
  </w:style>
  <w:style w:type="character" w:styleId="FollowedHyperlink">
    <w:name w:val="FollowedHyperlink"/>
    <w:basedOn w:val="DefaultParagraphFont"/>
    <w:uiPriority w:val="99"/>
    <w:semiHidden/>
    <w:unhideWhenUsed/>
    <w:rsid w:val="00D45AD5"/>
    <w:rPr>
      <w:color w:val="800080" w:themeColor="followedHyperlink"/>
      <w:u w:val="single"/>
    </w:rPr>
  </w:style>
  <w:style w:type="paragraph" w:styleId="NormalWeb">
    <w:name w:val="Normal (Web)"/>
    <w:basedOn w:val="Normal"/>
    <w:uiPriority w:val="99"/>
    <w:semiHidden/>
    <w:unhideWhenUsed/>
    <w:rsid w:val="00DA0F44"/>
    <w:pPr>
      <w:spacing w:before="100" w:beforeAutospacing="1" w:after="100" w:afterAutospacing="1" w:line="240" w:lineRule="auto"/>
    </w:pPr>
    <w:rPr>
      <w:rFonts w:ascii="Times New Roman" w:eastAsia="Times New Roman" w:hAnsi="Times New Roman" w:cs="Times New Roman"/>
      <w:sz w:val="24"/>
      <w:szCs w:val="24"/>
      <w:lang w:val="en-KE" w:eastAsia="en-K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476857">
      <w:bodyDiv w:val="1"/>
      <w:marLeft w:val="0"/>
      <w:marRight w:val="0"/>
      <w:marTop w:val="0"/>
      <w:marBottom w:val="0"/>
      <w:divBdr>
        <w:top w:val="none" w:sz="0" w:space="0" w:color="auto"/>
        <w:left w:val="none" w:sz="0" w:space="0" w:color="auto"/>
        <w:bottom w:val="none" w:sz="0" w:space="0" w:color="auto"/>
        <w:right w:val="none" w:sz="0" w:space="0" w:color="auto"/>
      </w:divBdr>
    </w:div>
    <w:div w:id="358435410">
      <w:bodyDiv w:val="1"/>
      <w:marLeft w:val="0"/>
      <w:marRight w:val="0"/>
      <w:marTop w:val="0"/>
      <w:marBottom w:val="0"/>
      <w:divBdr>
        <w:top w:val="none" w:sz="0" w:space="0" w:color="auto"/>
        <w:left w:val="none" w:sz="0" w:space="0" w:color="auto"/>
        <w:bottom w:val="none" w:sz="0" w:space="0" w:color="auto"/>
        <w:right w:val="none" w:sz="0" w:space="0" w:color="auto"/>
      </w:divBdr>
    </w:div>
    <w:div w:id="682244645">
      <w:bodyDiv w:val="1"/>
      <w:marLeft w:val="0"/>
      <w:marRight w:val="0"/>
      <w:marTop w:val="0"/>
      <w:marBottom w:val="0"/>
      <w:divBdr>
        <w:top w:val="none" w:sz="0" w:space="0" w:color="auto"/>
        <w:left w:val="none" w:sz="0" w:space="0" w:color="auto"/>
        <w:bottom w:val="none" w:sz="0" w:space="0" w:color="auto"/>
        <w:right w:val="none" w:sz="0" w:space="0" w:color="auto"/>
      </w:divBdr>
    </w:div>
    <w:div w:id="13526103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rojectmanagement.com/wikis/368897/Stakeholder-Analysis--using-the-Power-Interest-Gri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11</Pages>
  <Words>2359</Words>
  <Characters>13447</Characters>
  <Application>Microsoft Office Word</Application>
  <DocSecurity>0</DocSecurity>
  <Lines>112</Lines>
  <Paragraphs>31</Paragraphs>
  <ScaleCrop>false</ScaleCrop>
  <Company/>
  <LinksUpToDate>false</LinksUpToDate>
  <CharactersWithSpaces>15775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Scofied</dc:creator>
  <cp:lastModifiedBy>Scofied</cp:lastModifiedBy>
  <cp:revision>3</cp:revision>
  <dcterms:created xsi:type="dcterms:W3CDTF">2020-08-06T01:55:00Z</dcterms:created>
  <dcterms:modified xsi:type="dcterms:W3CDTF">2020-08-06T01:58:00Z</dcterms:modified>
</cp:coreProperties>
</file>